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8A" w:rsidRPr="007D3CD3" w:rsidRDefault="00B0434B" w:rsidP="005F7698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3D7830">
        <w:rPr>
          <w:rFonts w:ascii="Arial" w:hAnsi="Arial" w:cs="Arial"/>
          <w:b/>
          <w:sz w:val="28"/>
          <w:szCs w:val="28"/>
          <w:u w:val="single"/>
        </w:rPr>
        <w:t>CUERDEN PARISH COUNCIL</w:t>
      </w:r>
      <w:r w:rsidRPr="003D7830">
        <w:rPr>
          <w:rFonts w:ascii="Arial" w:hAnsi="Arial" w:cs="Arial"/>
          <w:b/>
          <w:sz w:val="28"/>
          <w:szCs w:val="28"/>
        </w:rPr>
        <w:t xml:space="preserve"> </w:t>
      </w:r>
      <w:r w:rsidR="007D3CD3" w:rsidRPr="003D7830">
        <w:rPr>
          <w:rFonts w:ascii="Arial" w:hAnsi="Arial" w:cs="Arial"/>
          <w:b/>
          <w:sz w:val="28"/>
          <w:szCs w:val="28"/>
        </w:rPr>
        <w:t xml:space="preserve">    </w:t>
      </w:r>
      <w:r w:rsidR="007D3CD3" w:rsidRPr="003D7830">
        <w:rPr>
          <w:rFonts w:ascii="Arial" w:hAnsi="Arial" w:cs="Arial"/>
          <w:b/>
          <w:sz w:val="28"/>
          <w:szCs w:val="28"/>
          <w:u w:val="single"/>
        </w:rPr>
        <w:t>SCHEME OF DELEGATION</w:t>
      </w:r>
      <w:r>
        <w:rPr>
          <w:rFonts w:ascii="Arial" w:hAnsi="Arial" w:cs="Arial"/>
          <w:b/>
          <w:sz w:val="24"/>
          <w:szCs w:val="24"/>
        </w:rPr>
        <w:tab/>
      </w:r>
      <w:r w:rsidR="007D3CD3">
        <w:rPr>
          <w:rFonts w:ascii="Arial" w:hAnsi="Arial" w:cs="Arial"/>
          <w:b/>
          <w:sz w:val="24"/>
          <w:szCs w:val="24"/>
        </w:rPr>
        <w:t xml:space="preserve">     </w:t>
      </w:r>
      <w:r w:rsidR="007D3CD3" w:rsidRPr="007D3CD3">
        <w:rPr>
          <w:rFonts w:ascii="Arial" w:hAnsi="Arial" w:cs="Arial"/>
          <w:i/>
          <w:sz w:val="24"/>
          <w:szCs w:val="24"/>
        </w:rPr>
        <w:t xml:space="preserve">Ref </w:t>
      </w:r>
      <w:r w:rsidR="00EA3CF9">
        <w:rPr>
          <w:rFonts w:ascii="Arial" w:hAnsi="Arial" w:cs="Arial"/>
          <w:i/>
          <w:sz w:val="24"/>
          <w:szCs w:val="24"/>
        </w:rPr>
        <w:t>CPC04</w:t>
      </w:r>
    </w:p>
    <w:p w:rsidR="00B0434B" w:rsidRPr="00401B94" w:rsidRDefault="00B0434B" w:rsidP="005F7698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:rsidR="004E548A" w:rsidRDefault="004E548A" w:rsidP="005F7698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0434B">
        <w:rPr>
          <w:rFonts w:ascii="Arial" w:hAnsi="Arial" w:cs="Arial"/>
          <w:b/>
        </w:rPr>
        <w:t xml:space="preserve">Introduction </w:t>
      </w:r>
    </w:p>
    <w:p w:rsidR="00B0434B" w:rsidRPr="00401B94" w:rsidRDefault="00B0434B" w:rsidP="005F7698">
      <w:pPr>
        <w:pStyle w:val="NoSpacing"/>
        <w:ind w:left="720"/>
        <w:jc w:val="both"/>
        <w:rPr>
          <w:rFonts w:ascii="Arial" w:hAnsi="Arial" w:cs="Arial"/>
          <w:b/>
          <w:sz w:val="16"/>
          <w:szCs w:val="16"/>
        </w:rPr>
      </w:pPr>
    </w:p>
    <w:p w:rsidR="004E548A" w:rsidRPr="00B0434B" w:rsidRDefault="004E548A" w:rsidP="005F7698">
      <w:pPr>
        <w:pStyle w:val="NoSpacing"/>
        <w:jc w:val="both"/>
        <w:rPr>
          <w:rFonts w:ascii="Arial" w:hAnsi="Arial" w:cs="Arial"/>
        </w:rPr>
      </w:pPr>
      <w:r w:rsidRPr="00B0434B">
        <w:rPr>
          <w:rFonts w:ascii="Arial" w:hAnsi="Arial" w:cs="Arial"/>
        </w:rPr>
        <w:t xml:space="preserve">The purpose of this Scheme is solely to allow </w:t>
      </w:r>
      <w:r w:rsidR="00CB7689">
        <w:rPr>
          <w:rFonts w:ascii="Arial" w:hAnsi="Arial" w:cs="Arial"/>
        </w:rPr>
        <w:t xml:space="preserve">Cuerden Parish </w:t>
      </w:r>
      <w:r w:rsidRPr="00B0434B">
        <w:rPr>
          <w:rFonts w:ascii="Arial" w:hAnsi="Arial" w:cs="Arial"/>
        </w:rPr>
        <w:t xml:space="preserve">Council to fulfil its statutory obligations and conduct necessary business during periods when the Council is not scheduled or able to meet, or where quoracy at a meeting is not possible. </w:t>
      </w:r>
      <w:r w:rsidR="007D3CD3">
        <w:rPr>
          <w:rFonts w:ascii="Arial" w:hAnsi="Arial" w:cs="Arial"/>
        </w:rPr>
        <w:t xml:space="preserve">  </w:t>
      </w:r>
      <w:r w:rsidRPr="00B0434B">
        <w:rPr>
          <w:rFonts w:ascii="Arial" w:hAnsi="Arial" w:cs="Arial"/>
        </w:rPr>
        <w:t>The scheme does not delegate any matter</w:t>
      </w:r>
      <w:r w:rsidR="007D3CD3">
        <w:rPr>
          <w:rFonts w:ascii="Arial" w:hAnsi="Arial" w:cs="Arial"/>
        </w:rPr>
        <w:t xml:space="preserve"> that is a) r</w:t>
      </w:r>
      <w:r w:rsidRPr="00B0434B">
        <w:rPr>
          <w:rFonts w:ascii="Arial" w:hAnsi="Arial" w:cs="Arial"/>
        </w:rPr>
        <w:t>eserved by law</w:t>
      </w:r>
      <w:r w:rsidR="007D3CD3">
        <w:rPr>
          <w:rFonts w:ascii="Arial" w:hAnsi="Arial" w:cs="Arial"/>
        </w:rPr>
        <w:t xml:space="preserve"> or b) w</w:t>
      </w:r>
      <w:r w:rsidRPr="00B0434B">
        <w:rPr>
          <w:rFonts w:ascii="Arial" w:hAnsi="Arial" w:cs="Arial"/>
        </w:rPr>
        <w:t xml:space="preserve">hich by law may not be delegated to a Councillor and/or Officer. </w:t>
      </w:r>
    </w:p>
    <w:p w:rsidR="004E548A" w:rsidRPr="00B0434B" w:rsidRDefault="004E548A" w:rsidP="005F7698">
      <w:pPr>
        <w:pStyle w:val="NoSpacing"/>
        <w:jc w:val="both"/>
        <w:rPr>
          <w:rFonts w:ascii="Arial" w:hAnsi="Arial" w:cs="Arial"/>
        </w:rPr>
      </w:pPr>
      <w:r w:rsidRPr="00B0434B">
        <w:rPr>
          <w:rFonts w:ascii="Arial" w:hAnsi="Arial" w:cs="Arial"/>
        </w:rPr>
        <w:t>The powers and duties set out in this scheme are delegated to the Parish Clerk</w:t>
      </w:r>
      <w:r w:rsidR="007D3CD3">
        <w:rPr>
          <w:rFonts w:ascii="Arial" w:hAnsi="Arial" w:cs="Arial"/>
        </w:rPr>
        <w:t xml:space="preserve"> who is </w:t>
      </w:r>
      <w:r w:rsidRPr="00B0434B">
        <w:rPr>
          <w:rFonts w:ascii="Arial" w:hAnsi="Arial" w:cs="Arial"/>
        </w:rPr>
        <w:t xml:space="preserve">also the Council’s Responsible Financial Officer and responsible for the administration of the Council. </w:t>
      </w:r>
    </w:p>
    <w:p w:rsidR="004E548A" w:rsidRPr="00B0434B" w:rsidRDefault="004E548A" w:rsidP="005F7698">
      <w:pPr>
        <w:pStyle w:val="NoSpacing"/>
        <w:jc w:val="both"/>
        <w:rPr>
          <w:rFonts w:ascii="Arial" w:hAnsi="Arial" w:cs="Arial"/>
        </w:rPr>
      </w:pPr>
      <w:r w:rsidRPr="00B0434B">
        <w:rPr>
          <w:rFonts w:ascii="Arial" w:hAnsi="Arial" w:cs="Arial"/>
        </w:rPr>
        <w:t xml:space="preserve">The scheme will be reviewed on a regular basis as required by the Council and when a new Parish Clerk is appointed. </w:t>
      </w:r>
    </w:p>
    <w:p w:rsidR="00B0434B" w:rsidRPr="00401B94" w:rsidRDefault="00B0434B" w:rsidP="005F7698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4E548A" w:rsidRDefault="004E548A" w:rsidP="005F769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B0434B">
        <w:rPr>
          <w:rFonts w:ascii="Arial" w:hAnsi="Arial" w:cs="Arial"/>
          <w:b/>
        </w:rPr>
        <w:t>Extent of Delegation</w:t>
      </w:r>
      <w:r w:rsidRPr="00B0434B">
        <w:rPr>
          <w:rFonts w:ascii="Arial" w:hAnsi="Arial" w:cs="Arial"/>
        </w:rPr>
        <w:t xml:space="preserve"> </w:t>
      </w:r>
    </w:p>
    <w:p w:rsidR="00B0434B" w:rsidRPr="00401B94" w:rsidRDefault="00B0434B" w:rsidP="005F7698">
      <w:pPr>
        <w:pStyle w:val="NoSpacing"/>
        <w:ind w:left="720"/>
        <w:jc w:val="both"/>
        <w:rPr>
          <w:rFonts w:ascii="Arial" w:hAnsi="Arial" w:cs="Arial"/>
          <w:sz w:val="16"/>
          <w:szCs w:val="16"/>
        </w:rPr>
      </w:pPr>
    </w:p>
    <w:p w:rsidR="004E548A" w:rsidRPr="00B0434B" w:rsidRDefault="004E548A" w:rsidP="005F7698">
      <w:pPr>
        <w:pStyle w:val="NoSpacing"/>
        <w:jc w:val="both"/>
        <w:rPr>
          <w:rFonts w:ascii="Arial" w:hAnsi="Arial" w:cs="Arial"/>
        </w:rPr>
      </w:pPr>
      <w:r w:rsidRPr="00B0434B">
        <w:rPr>
          <w:rFonts w:ascii="Arial" w:hAnsi="Arial" w:cs="Arial"/>
        </w:rPr>
        <w:t xml:space="preserve">All delegated functions shall be deemed to be exercised on behalf of and in the name of the Council. The Clerk will exercise these powers in accordance with: </w:t>
      </w:r>
    </w:p>
    <w:p w:rsidR="004E548A" w:rsidRPr="00B0434B" w:rsidRDefault="005F7698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E548A" w:rsidRPr="00B0434B">
        <w:rPr>
          <w:rFonts w:ascii="Arial" w:hAnsi="Arial" w:cs="Arial"/>
        </w:rPr>
        <w:t xml:space="preserve"> Approved budgets </w:t>
      </w:r>
    </w:p>
    <w:p w:rsidR="004E548A" w:rsidRPr="00B0434B" w:rsidRDefault="005F7698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4E548A" w:rsidRPr="00B0434B">
        <w:rPr>
          <w:rFonts w:ascii="Arial" w:hAnsi="Arial" w:cs="Arial"/>
        </w:rPr>
        <w:t xml:space="preserve"> The Council’s Financial Regulations </w:t>
      </w:r>
    </w:p>
    <w:p w:rsidR="004E548A" w:rsidRPr="00B0434B" w:rsidRDefault="005F7698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4E548A" w:rsidRPr="00B0434B">
        <w:rPr>
          <w:rFonts w:ascii="Arial" w:hAnsi="Arial" w:cs="Arial"/>
        </w:rPr>
        <w:t xml:space="preserve"> The Council’s Policy Framework and other adopted policies of the Council </w:t>
      </w:r>
    </w:p>
    <w:p w:rsidR="004E548A" w:rsidRPr="00B0434B" w:rsidRDefault="005F7698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="004E548A" w:rsidRPr="00B0434B">
        <w:rPr>
          <w:rFonts w:ascii="Arial" w:hAnsi="Arial" w:cs="Arial"/>
        </w:rPr>
        <w:t xml:space="preserve"> All statutory common law and contractual requirements </w:t>
      </w:r>
    </w:p>
    <w:p w:rsidR="004E548A" w:rsidRPr="00CB7689" w:rsidRDefault="004E548A" w:rsidP="00CB7689">
      <w:pPr>
        <w:pStyle w:val="NoSpacing"/>
        <w:rPr>
          <w:rFonts w:ascii="Arial" w:hAnsi="Arial" w:cs="Arial"/>
        </w:rPr>
      </w:pPr>
      <w:r w:rsidRPr="00CB7689">
        <w:rPr>
          <w:rFonts w:ascii="Arial" w:hAnsi="Arial" w:cs="Arial"/>
        </w:rPr>
        <w:t xml:space="preserve">The Clerk is authorised to undertake the day to day administration of the Council to include: </w:t>
      </w:r>
    </w:p>
    <w:p w:rsidR="00CB7689" w:rsidRPr="00CB7689" w:rsidRDefault="005F7698" w:rsidP="00CB7689">
      <w:pPr>
        <w:pStyle w:val="NoSpacing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CB7689">
        <w:rPr>
          <w:rFonts w:ascii="Arial" w:hAnsi="Arial" w:cs="Arial"/>
        </w:rPr>
        <w:t>e.</w:t>
      </w:r>
      <w:r w:rsidR="004E548A" w:rsidRPr="00CB7689">
        <w:rPr>
          <w:rFonts w:ascii="Arial" w:hAnsi="Arial" w:cs="Arial"/>
        </w:rPr>
        <w:t xml:space="preserve"> Payment of all invoices, within agreed budget and subject to authorisation by two bank signatories.</w:t>
      </w:r>
    </w:p>
    <w:p w:rsidR="00CB7689" w:rsidRPr="00CB7689" w:rsidRDefault="004E548A" w:rsidP="00CB7689">
      <w:pPr>
        <w:pStyle w:val="NoSpacing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CB7689">
        <w:rPr>
          <w:rFonts w:ascii="Arial" w:hAnsi="Arial" w:cs="Arial"/>
        </w:rPr>
        <w:t xml:space="preserve"> </w:t>
      </w:r>
      <w:r w:rsidR="00CB7689" w:rsidRPr="00CB7689">
        <w:rPr>
          <w:rFonts w:ascii="Arial" w:hAnsi="Arial" w:cs="Arial"/>
        </w:rPr>
        <w:t xml:space="preserve">f. </w:t>
      </w:r>
      <w:r w:rsidR="00CB7689">
        <w:rPr>
          <w:rFonts w:ascii="Arial" w:eastAsia="Times New Roman" w:hAnsi="Arial" w:cs="Arial"/>
          <w:color w:val="0A0A0A"/>
          <w:lang w:eastAsia="en-GB"/>
        </w:rPr>
        <w:t>M</w:t>
      </w:r>
      <w:r w:rsidR="00CB7689" w:rsidRPr="00CB7689">
        <w:rPr>
          <w:rFonts w:ascii="Arial" w:eastAsia="Times New Roman" w:hAnsi="Arial" w:cs="Arial"/>
          <w:color w:val="0A0A0A"/>
          <w:lang w:eastAsia="en-GB"/>
        </w:rPr>
        <w:t xml:space="preserve">anaging </w:t>
      </w:r>
      <w:r w:rsidR="00CB7689">
        <w:rPr>
          <w:rFonts w:ascii="Arial" w:eastAsia="Times New Roman" w:hAnsi="Arial" w:cs="Arial"/>
          <w:color w:val="0A0A0A"/>
          <w:lang w:eastAsia="en-GB"/>
        </w:rPr>
        <w:t xml:space="preserve">the </w:t>
      </w:r>
      <w:r w:rsidR="00CB7689" w:rsidRPr="00CB7689">
        <w:rPr>
          <w:rFonts w:ascii="Arial" w:eastAsia="Times New Roman" w:hAnsi="Arial" w:cs="Arial"/>
          <w:color w:val="0A0A0A"/>
          <w:lang w:eastAsia="en-GB"/>
        </w:rPr>
        <w:t>website</w:t>
      </w:r>
      <w:r w:rsidR="00CB7689">
        <w:rPr>
          <w:rFonts w:ascii="Arial" w:eastAsia="Times New Roman" w:hAnsi="Arial" w:cs="Arial"/>
          <w:color w:val="0A0A0A"/>
          <w:lang w:eastAsia="en-GB"/>
        </w:rPr>
        <w:t xml:space="preserve"> </w:t>
      </w:r>
      <w:r w:rsidR="00CB7689" w:rsidRPr="00CB7689">
        <w:rPr>
          <w:rFonts w:ascii="Arial" w:eastAsia="Times New Roman" w:hAnsi="Arial" w:cs="Arial"/>
          <w:color w:val="0A0A0A"/>
          <w:lang w:eastAsia="en-GB"/>
        </w:rPr>
        <w:t>and digital records for transparency.</w:t>
      </w:r>
    </w:p>
    <w:p w:rsidR="004E548A" w:rsidRPr="00B0434B" w:rsidRDefault="00CB7689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5F7698">
        <w:rPr>
          <w:rFonts w:ascii="Arial" w:hAnsi="Arial" w:cs="Arial"/>
        </w:rPr>
        <w:t>.</w:t>
      </w:r>
      <w:r w:rsidR="004E548A" w:rsidRPr="00B0434B">
        <w:rPr>
          <w:rFonts w:ascii="Arial" w:hAnsi="Arial" w:cs="Arial"/>
        </w:rPr>
        <w:t xml:space="preserve"> Taking appropriate action arising from other emergencies (in consultation with the Chair/Vice Chair of Council as appropriate to the circumstances). </w:t>
      </w:r>
    </w:p>
    <w:p w:rsidR="00B0434B" w:rsidRPr="00401B94" w:rsidRDefault="00B0434B" w:rsidP="005F7698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4E548A" w:rsidRDefault="004E548A" w:rsidP="005F769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B0434B">
        <w:rPr>
          <w:rFonts w:ascii="Arial" w:hAnsi="Arial" w:cs="Arial"/>
          <w:b/>
        </w:rPr>
        <w:t>Urgent Decisions of Council</w:t>
      </w:r>
      <w:r w:rsidRPr="00B0434B">
        <w:rPr>
          <w:rFonts w:ascii="Arial" w:hAnsi="Arial" w:cs="Arial"/>
        </w:rPr>
        <w:t xml:space="preserve"> (other than planning consultations) </w:t>
      </w:r>
    </w:p>
    <w:p w:rsidR="00B0434B" w:rsidRPr="00401B94" w:rsidRDefault="00B0434B" w:rsidP="005F7698">
      <w:pPr>
        <w:pStyle w:val="NoSpacing"/>
        <w:ind w:left="720"/>
        <w:jc w:val="both"/>
        <w:rPr>
          <w:rFonts w:ascii="Arial" w:hAnsi="Arial" w:cs="Arial"/>
          <w:sz w:val="16"/>
          <w:szCs w:val="16"/>
        </w:rPr>
      </w:pPr>
    </w:p>
    <w:p w:rsidR="004E548A" w:rsidRPr="00B0434B" w:rsidRDefault="004E548A" w:rsidP="005F7698">
      <w:pPr>
        <w:pStyle w:val="NoSpacing"/>
        <w:jc w:val="both"/>
        <w:rPr>
          <w:rFonts w:ascii="Arial" w:hAnsi="Arial" w:cs="Arial"/>
        </w:rPr>
      </w:pPr>
      <w:r w:rsidRPr="00B0434B">
        <w:rPr>
          <w:rFonts w:ascii="Arial" w:hAnsi="Arial" w:cs="Arial"/>
        </w:rPr>
        <w:t xml:space="preserve">When it is either not appropriate or not possible to hold a quorate extraordinary meeting of the Council an urgent decision may be delegated to the Clerk in consultation with the Chair and/or Vice Chair of the Council.   Decisions made under this delegation will be reported to, and recorded in the minutes of, the next Council meeting. </w:t>
      </w:r>
    </w:p>
    <w:p w:rsidR="00B0434B" w:rsidRPr="00401B94" w:rsidRDefault="00B0434B" w:rsidP="005F7698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B0434B" w:rsidRDefault="004E548A" w:rsidP="005F7698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0434B">
        <w:rPr>
          <w:rFonts w:ascii="Arial" w:hAnsi="Arial" w:cs="Arial"/>
          <w:b/>
        </w:rPr>
        <w:t>Urgent Planning Consultations</w:t>
      </w:r>
    </w:p>
    <w:p w:rsidR="004E548A" w:rsidRPr="00B0434B" w:rsidRDefault="004E548A" w:rsidP="005F7698">
      <w:pPr>
        <w:pStyle w:val="NoSpacing"/>
        <w:ind w:left="720"/>
        <w:jc w:val="both"/>
        <w:rPr>
          <w:rFonts w:ascii="Arial" w:hAnsi="Arial" w:cs="Arial"/>
        </w:rPr>
      </w:pPr>
      <w:r w:rsidRPr="00B0434B">
        <w:rPr>
          <w:rFonts w:ascii="Arial" w:hAnsi="Arial" w:cs="Arial"/>
        </w:rPr>
        <w:t xml:space="preserve"> </w:t>
      </w:r>
    </w:p>
    <w:p w:rsidR="004E548A" w:rsidRPr="00B0434B" w:rsidRDefault="004E548A" w:rsidP="005F7698">
      <w:pPr>
        <w:pStyle w:val="NoSpacing"/>
        <w:jc w:val="both"/>
        <w:rPr>
          <w:rFonts w:ascii="Arial" w:hAnsi="Arial" w:cs="Arial"/>
        </w:rPr>
      </w:pPr>
      <w:r w:rsidRPr="00B0434B">
        <w:rPr>
          <w:rFonts w:ascii="Arial" w:hAnsi="Arial" w:cs="Arial"/>
        </w:rPr>
        <w:t xml:space="preserve">When the Council receives a planning consultation email/letter between scheduled Council meetings and a request for an extension of time to comment is refused by the Planning Authority: </w:t>
      </w:r>
    </w:p>
    <w:p w:rsidR="004E548A" w:rsidRPr="00B0434B" w:rsidRDefault="005F7698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4E548A" w:rsidRPr="00B0434B">
        <w:rPr>
          <w:rFonts w:ascii="Arial" w:hAnsi="Arial" w:cs="Arial"/>
        </w:rPr>
        <w:t xml:space="preserve"> the Clerk will send the email/letter to all Councillors</w:t>
      </w:r>
    </w:p>
    <w:p w:rsidR="004E548A" w:rsidRPr="00B0434B" w:rsidRDefault="005F7698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4E548A" w:rsidRPr="00B0434B">
        <w:rPr>
          <w:rFonts w:ascii="Arial" w:hAnsi="Arial" w:cs="Arial"/>
        </w:rPr>
        <w:t xml:space="preserve"> the Clerk, in consultation with the Chair and/or Vice Chair, will decide whether an extraordinary meeting of the Council is required because the application is for major development or potentially controversial </w:t>
      </w:r>
    </w:p>
    <w:p w:rsidR="004E548A" w:rsidRPr="00B0434B" w:rsidRDefault="005F7698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4E548A" w:rsidRPr="00B0434B">
        <w:rPr>
          <w:rFonts w:ascii="Arial" w:hAnsi="Arial" w:cs="Arial"/>
        </w:rPr>
        <w:t xml:space="preserve"> the Clerk will call an extraordinary meeting if it is decided that one is required </w:t>
      </w:r>
    </w:p>
    <w:p w:rsidR="004E548A" w:rsidRPr="00B0434B" w:rsidRDefault="005F7698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="004E548A" w:rsidRPr="00B0434B">
        <w:rPr>
          <w:rFonts w:ascii="Arial" w:hAnsi="Arial" w:cs="Arial"/>
        </w:rPr>
        <w:t xml:space="preserve"> if it is not possible to call a quorate extraordinary meeting the Clerk, in consultation with all Councillors, will prepare and submit a comment to the Planning Authority within the relevant timeframe </w:t>
      </w:r>
    </w:p>
    <w:p w:rsidR="004E548A" w:rsidRPr="00B0434B" w:rsidRDefault="005F7698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e.</w:t>
      </w:r>
      <w:r w:rsidR="004E548A" w:rsidRPr="00B0434B">
        <w:rPr>
          <w:rFonts w:ascii="Arial" w:hAnsi="Arial" w:cs="Arial"/>
        </w:rPr>
        <w:t xml:space="preserve"> if it is decided that an extraordinary meeting is not required, the Clerk, in consultation with all Councillors, will prepare and submit a comment to the Planning Authority within the relevant timeframe. </w:t>
      </w:r>
    </w:p>
    <w:p w:rsidR="00B0434B" w:rsidRDefault="004E548A" w:rsidP="005F7698">
      <w:pPr>
        <w:pStyle w:val="NoSpacing"/>
        <w:jc w:val="both"/>
        <w:rPr>
          <w:rFonts w:ascii="Arial" w:hAnsi="Arial" w:cs="Arial"/>
        </w:rPr>
      </w:pPr>
      <w:r w:rsidRPr="00B0434B">
        <w:rPr>
          <w:rFonts w:ascii="Arial" w:hAnsi="Arial" w:cs="Arial"/>
        </w:rPr>
        <w:t xml:space="preserve">All comments submitted under this provision will be reported at the next Council meeting and recorded in the minutes. </w:t>
      </w:r>
    </w:p>
    <w:p w:rsidR="004E548A" w:rsidRPr="00B0434B" w:rsidRDefault="004E548A" w:rsidP="005F7698">
      <w:pPr>
        <w:pStyle w:val="NoSpacing"/>
        <w:jc w:val="both"/>
        <w:rPr>
          <w:rFonts w:ascii="Arial" w:hAnsi="Arial" w:cs="Arial"/>
        </w:rPr>
      </w:pPr>
      <w:r w:rsidRPr="00B0434B">
        <w:rPr>
          <w:rFonts w:ascii="Arial" w:hAnsi="Arial" w:cs="Arial"/>
        </w:rPr>
        <w:t xml:space="preserve">  </w:t>
      </w:r>
    </w:p>
    <w:p w:rsidR="00401B94" w:rsidRDefault="004E548A" w:rsidP="00401B94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B0434B">
        <w:rPr>
          <w:rFonts w:ascii="Arial" w:hAnsi="Arial" w:cs="Arial"/>
          <w:b/>
        </w:rPr>
        <w:t>Written Records</w:t>
      </w:r>
      <w:r w:rsidRPr="00B0434B">
        <w:rPr>
          <w:rFonts w:ascii="Arial" w:hAnsi="Arial" w:cs="Arial"/>
        </w:rPr>
        <w:t xml:space="preserve"> </w:t>
      </w:r>
    </w:p>
    <w:p w:rsidR="00401B94" w:rsidRPr="00401B94" w:rsidRDefault="00401B94" w:rsidP="00401B94">
      <w:pPr>
        <w:pStyle w:val="NoSpacing"/>
        <w:ind w:left="360"/>
        <w:jc w:val="both"/>
        <w:rPr>
          <w:rFonts w:ascii="Arial" w:hAnsi="Arial" w:cs="Arial"/>
          <w:sz w:val="16"/>
          <w:szCs w:val="16"/>
        </w:rPr>
      </w:pPr>
    </w:p>
    <w:p w:rsidR="007D3CD3" w:rsidRDefault="004E548A" w:rsidP="005F7698">
      <w:pPr>
        <w:pStyle w:val="NoSpacing"/>
        <w:jc w:val="both"/>
        <w:rPr>
          <w:rFonts w:ascii="Arial" w:hAnsi="Arial" w:cs="Arial"/>
        </w:rPr>
      </w:pPr>
      <w:r w:rsidRPr="00B0434B">
        <w:rPr>
          <w:rFonts w:ascii="Arial" w:hAnsi="Arial" w:cs="Arial"/>
        </w:rPr>
        <w:t>The Openness of Local Government Bodies Regulations 2014 (2014 SI No. 2095) require a written record to be kept of certain decisions made by an officer of a Parish Council acting under delegated powers. The Clerk will keep a log of all decisions made under delegated powers and will arrange for these to be made open for public inspection via the Council website.</w:t>
      </w:r>
    </w:p>
    <w:p w:rsidR="002E5D29" w:rsidRDefault="002E5D29" w:rsidP="005F7698">
      <w:pPr>
        <w:pStyle w:val="NoSpacing"/>
        <w:jc w:val="both"/>
        <w:rPr>
          <w:rFonts w:ascii="Arial" w:hAnsi="Arial" w:cs="Arial"/>
        </w:rPr>
      </w:pPr>
    </w:p>
    <w:p w:rsidR="007D3CD3" w:rsidRDefault="007D3CD3" w:rsidP="005F769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Adopted date      </w:t>
      </w:r>
      <w:proofErr w:type="gramStart"/>
      <w:r w:rsidR="002557FA">
        <w:rPr>
          <w:rFonts w:ascii="Arial" w:hAnsi="Arial" w:cs="Arial"/>
          <w:b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sz w:val="24"/>
          <w:szCs w:val="24"/>
        </w:rPr>
        <w:t>……</w:t>
      </w:r>
      <w:r w:rsidR="002557FA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/…</w:t>
      </w:r>
      <w:r w:rsidR="002557FA">
        <w:rPr>
          <w:rFonts w:ascii="Arial" w:hAnsi="Arial" w:cs="Arial"/>
          <w:b/>
          <w:sz w:val="24"/>
          <w:szCs w:val="24"/>
        </w:rPr>
        <w:t>…...</w:t>
      </w:r>
      <w:r>
        <w:rPr>
          <w:rFonts w:ascii="Arial" w:hAnsi="Arial" w:cs="Arial"/>
          <w:b/>
          <w:sz w:val="24"/>
          <w:szCs w:val="24"/>
        </w:rPr>
        <w:t>…/………….</w:t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Signed Chair    </w:t>
      </w:r>
      <w:r w:rsidR="002557FA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……………………………</w:t>
      </w:r>
    </w:p>
    <w:p w:rsidR="007D3CD3" w:rsidRPr="00B0434B" w:rsidRDefault="007D3CD3" w:rsidP="005F76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Drafted by A Phelan clerk 02/03/2026</w:t>
      </w:r>
    </w:p>
    <w:sectPr w:rsidR="007D3CD3" w:rsidRPr="00B0434B" w:rsidSect="00A257BD">
      <w:pgSz w:w="11906" w:h="16838"/>
      <w:pgMar w:top="907" w:right="851" w:bottom="90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80B75"/>
    <w:multiLevelType w:val="multilevel"/>
    <w:tmpl w:val="7F80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72B42"/>
    <w:multiLevelType w:val="hybridMultilevel"/>
    <w:tmpl w:val="3CDAC3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8A"/>
    <w:rsid w:val="002557FA"/>
    <w:rsid w:val="002E5D29"/>
    <w:rsid w:val="003D7830"/>
    <w:rsid w:val="00401B94"/>
    <w:rsid w:val="004E548A"/>
    <w:rsid w:val="005E535F"/>
    <w:rsid w:val="005F7698"/>
    <w:rsid w:val="007D3CD3"/>
    <w:rsid w:val="00A257BD"/>
    <w:rsid w:val="00B0434B"/>
    <w:rsid w:val="00CB7689"/>
    <w:rsid w:val="00E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1414"/>
  <w15:chartTrackingRefBased/>
  <w15:docId w15:val="{F57BA50B-EC12-4413-9857-651A491B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CuerdenParishClerk</dc:creator>
  <cp:keywords/>
  <dc:description/>
  <cp:lastModifiedBy>CuerdenParishClerk</cp:lastModifiedBy>
  <cp:revision>8</cp:revision>
  <cp:lastPrinted>2026-04-20T14:34:00Z</cp:lastPrinted>
  <dcterms:created xsi:type="dcterms:W3CDTF">2026-04-10T20:47:00Z</dcterms:created>
  <dcterms:modified xsi:type="dcterms:W3CDTF">2026-06-14T17:27:00Z</dcterms:modified>
</cp:coreProperties>
</file>